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87" w:rsidRPr="00B11B87" w:rsidRDefault="00B11B87" w:rsidP="00B11B8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B87">
        <w:rPr>
          <w:rFonts w:ascii="Times New Roman" w:hAnsi="Times New Roman" w:cs="Times New Roman"/>
          <w:b/>
          <w:sz w:val="28"/>
          <w:szCs w:val="28"/>
        </w:rPr>
        <w:t>Беседа по предупреждению террористических актов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В настоящее время терроризм представляет реальную угрозу безопасности не только отдельных государств, но и международного сообщества и является не только «внутренним», но и международным преступлением.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Проблема терроризма глобальна и нет ни одного государства в мире, которое может жить сегодня в полной уверенности в том, что это явление рано или поздно не коснется его граждан.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Опасность современного терроризма обусловлена реальной угрозой не только для внутренней, но и внешней безопасности государства. В настоящее время практически все угрозы интересам и безопасности России, которые проявляются на ее государственной границе, имеют международный характер и связаны с терроризмом и трансграничной преступностью. Поэтому поиск путей противодействия терроризму сегодня является первоочередной задачей и имеет особую актуальность.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 xml:space="preserve">Особенности ликвидации последствий террористических актов зависят от вида и масштабов возникающих чрезвычайных ситуаций. Наиболее характерными особенностями террористических актов, сопровождающихся взрывами и несанкционированными техническими процессами на </w:t>
      </w:r>
      <w:proofErr w:type="spellStart"/>
      <w:r w:rsidRPr="00B11B87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B11B87">
        <w:rPr>
          <w:rFonts w:ascii="Times New Roman" w:hAnsi="Times New Roman" w:cs="Times New Roman"/>
          <w:sz w:val="28"/>
          <w:szCs w:val="28"/>
        </w:rPr>
        <w:t xml:space="preserve"> химически-опасных объектах, гидротехнических сооружениях, в зданиях и т.д., являются разрушения, массовые пожары, радиоактивное загрязнение, химическое заражение, затопление, эпидемии и эпифитотии. Свои особенности имеют также террористические акты, совершаемые на транспорте.</w:t>
      </w:r>
    </w:p>
    <w:p w:rsid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 xml:space="preserve">Конспект беседы по предупреждению террористических актов рекомендовано использовать для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подростками </w:t>
      </w:r>
      <w:r w:rsidRPr="00B11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proofErr w:type="gramEnd"/>
      <w:r>
        <w:rPr>
          <w:rFonts w:ascii="Times New Roman" w:hAnsi="Times New Roman" w:cs="Times New Roman"/>
          <w:sz w:val="28"/>
          <w:szCs w:val="28"/>
        </w:rPr>
        <w:t>-17</w:t>
      </w:r>
      <w:r w:rsidRPr="00B11B87">
        <w:rPr>
          <w:rFonts w:ascii="Times New Roman" w:hAnsi="Times New Roman" w:cs="Times New Roman"/>
          <w:sz w:val="28"/>
          <w:szCs w:val="28"/>
        </w:rPr>
        <w:t xml:space="preserve"> лет. Данную разработку целесообразно применять как самостоятельную профилактическую беседу по теме или использовать как часть занятия или внеклассного мероприятия направленного на сохранение жизни и здоровья детей.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Цели: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объяснить сущности терроризма, его типы и цели;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совершенствование у школьников знаний о терроризме;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основ безопасности в ЧС;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формирование общественного сознания и гражданской позиции подрастающего поколения.</w:t>
      </w:r>
    </w:p>
    <w:p w:rsid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Задачи: Изучить правила поведения при теракте;</w:t>
      </w:r>
    </w:p>
    <w:p w:rsid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 Развивать навыки поисковой, исследовательской работы;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Формирование умения работать в группах.</w:t>
      </w:r>
    </w:p>
    <w:p w:rsid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беседыв</w:t>
      </w:r>
      <w:proofErr w:type="spellEnd"/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Организация внимания </w:t>
      </w:r>
      <w:r>
        <w:rPr>
          <w:rStyle w:val="a4"/>
          <w:rFonts w:ascii="Times New Roman" w:hAnsi="Times New Roman" w:cs="Times New Roman"/>
          <w:sz w:val="28"/>
          <w:szCs w:val="28"/>
        </w:rPr>
        <w:t>студентов</w:t>
      </w:r>
      <w:r w:rsidRPr="00B11B87">
        <w:rPr>
          <w:rStyle w:val="a4"/>
          <w:rFonts w:ascii="Times New Roman" w:hAnsi="Times New Roman" w:cs="Times New Roman"/>
          <w:sz w:val="28"/>
          <w:szCs w:val="28"/>
        </w:rPr>
        <w:t>. Приветствие.</w:t>
      </w:r>
      <w:r w:rsidRPr="00B11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2.Беседа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B87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B11B87">
        <w:rPr>
          <w:rFonts w:ascii="Times New Roman" w:hAnsi="Times New Roman" w:cs="Times New Roman"/>
          <w:sz w:val="28"/>
          <w:szCs w:val="28"/>
        </w:rPr>
        <w:t xml:space="preserve"> –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Терроризм сегодня является, пожалуй, самой обсуждаемой темой. Половина эфирного времени крупных мировых вещательных корпораций посвящена именно борьбе с международным терроризмом. Интернет, газеты, журналы и книжные прилавки пестрят новостями, аналитическими обзорами, комментариями и книгами о терроризме. Сообщения об актах террористической деятельности, будь то захват самолета или подрыв какого-либо объекта, всегда вызывали у большой части населения Земли не только шок, но и попытку понять, как подобное вообще могло случиться.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3.Практическая работа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 xml:space="preserve">Чтобы систематизировать и вспомнить знания о терроризме давайте сыграем с вами в игру «Если бы…». Я буду описывать ситуацию, а вы мне предлагать выход из нее. 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 xml:space="preserve">1. Если бы в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B11B87">
        <w:rPr>
          <w:rFonts w:ascii="Times New Roman" w:hAnsi="Times New Roman" w:cs="Times New Roman"/>
          <w:sz w:val="28"/>
          <w:szCs w:val="28"/>
        </w:rPr>
        <w:t xml:space="preserve"> позвонили и предупредили о том, что здание школы заминировано. Ваши действия.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 xml:space="preserve">2. Если бы ты зашел в подъезд и увидел подозрительный предмет (сверток, коробка, игрушка, лежащие без присмотра). Ваши действия. 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1B87">
        <w:rPr>
          <w:rFonts w:ascii="Times New Roman" w:hAnsi="Times New Roman" w:cs="Times New Roman"/>
          <w:sz w:val="28"/>
          <w:szCs w:val="28"/>
        </w:rPr>
        <w:t xml:space="preserve">пределим правила поведения в случае угрозы террористического акта. 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1. Помните – ваша цель остаться в живых. 2. Не трогайте, не вскрывайте, не передвигайте обнаруженные подозрительные предметы, так это может привести к взрыву. 3. Сообщите взрослым или в милицию по телефону 02. 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 xml:space="preserve">4. Итог </w:t>
      </w:r>
      <w:r>
        <w:rPr>
          <w:rFonts w:ascii="Times New Roman" w:hAnsi="Times New Roman" w:cs="Times New Roman"/>
          <w:sz w:val="28"/>
          <w:szCs w:val="28"/>
        </w:rPr>
        <w:t>беседы</w:t>
      </w:r>
      <w:r w:rsidRPr="00B11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 xml:space="preserve">Чтобы сделать свою жизнь безопасной-никогда не забывайте правил антитеррористической безопасности! 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 xml:space="preserve">1.  </w:t>
      </w:r>
      <w:proofErr w:type="spellStart"/>
      <w:r w:rsidRPr="00B11B87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B11B87">
        <w:rPr>
          <w:rFonts w:ascii="Times New Roman" w:hAnsi="Times New Roman" w:cs="Times New Roman"/>
          <w:sz w:val="28"/>
          <w:szCs w:val="28"/>
        </w:rPr>
        <w:t xml:space="preserve"> Э.А. Основы безопасности жизнедеятельности. Учебник. М., 2007. 482 с.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2.  Белов С.В. Безопасность жизнедеятельности. – М., 2008. 384 с.</w:t>
      </w:r>
    </w:p>
    <w:p w:rsidR="00B11B87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B87">
        <w:rPr>
          <w:rFonts w:ascii="Times New Roman" w:hAnsi="Times New Roman" w:cs="Times New Roman"/>
          <w:sz w:val="28"/>
          <w:szCs w:val="28"/>
        </w:rPr>
        <w:t>3.  Террористические акты. Сайт информационно-выставочного центра МЧС РФ. www.arspas.ru</w:t>
      </w:r>
    </w:p>
    <w:p w:rsidR="002B1C79" w:rsidRPr="00B11B87" w:rsidRDefault="00B11B87" w:rsidP="00B11B8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1C79" w:rsidRPr="00B1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87"/>
    <w:rsid w:val="007526D9"/>
    <w:rsid w:val="009B683F"/>
    <w:rsid w:val="00B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5F7A"/>
  <w15:chartTrackingRefBased/>
  <w15:docId w15:val="{A23ECE15-398B-46AA-9924-E2085602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1B87"/>
    <w:rPr>
      <w:i/>
      <w:iCs/>
    </w:rPr>
  </w:style>
  <w:style w:type="paragraph" w:styleId="a5">
    <w:name w:val="No Spacing"/>
    <w:uiPriority w:val="1"/>
    <w:qFormat/>
    <w:rsid w:val="00B11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Копанева</dc:creator>
  <cp:keywords/>
  <dc:description/>
  <cp:lastModifiedBy>Наталья Александровна Копанева</cp:lastModifiedBy>
  <cp:revision>1</cp:revision>
  <dcterms:created xsi:type="dcterms:W3CDTF">2020-05-18T14:55:00Z</dcterms:created>
  <dcterms:modified xsi:type="dcterms:W3CDTF">2020-05-18T14:59:00Z</dcterms:modified>
</cp:coreProperties>
</file>